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87" w:rsidRPr="00584787" w:rsidRDefault="00584787" w:rsidP="00584787">
      <w:pPr>
        <w:spacing w:after="0" w:line="240" w:lineRule="auto"/>
        <w:rPr>
          <w:sz w:val="20"/>
          <w:szCs w:val="20"/>
        </w:rPr>
      </w:pPr>
    </w:p>
    <w:p w:rsidR="00584787" w:rsidRPr="00584787" w:rsidRDefault="00584787" w:rsidP="00584787">
      <w:pPr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Шаг 1. Зарегистрируйтесь в ЕСИА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Для регистрации в ЕСИА пройдите на портал «</w:t>
      </w:r>
      <w:proofErr w:type="spellStart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Госуслуги</w:t>
      </w:r>
      <w:proofErr w:type="spellEnd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» по адресу esia.gosuslugi.ru.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</w:p>
    <w:p w:rsidR="00584787" w:rsidRPr="00584787" w:rsidRDefault="00584787" w:rsidP="00584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Войти на портал «</w:t>
      </w:r>
      <w:proofErr w:type="spellStart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Госуслуги</w:t>
      </w:r>
      <w:proofErr w:type="spellEnd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» можно двумя способами: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1. Ввести СНИЛС и пароль учетной записи.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2. Ввести код электронной подписи.</w:t>
      </w: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Шаг 2. Заполните и подтвердите свою учетную запись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Заполните профиль пользователя – укажите СНИЛС и данные документа,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удостоверяющего личность: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– для гражданина РФ – паспорт;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– для иностранного гражданина – документ иностранного государства.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После ввода данных нужно их подтвердить. Сделайте это одним из следующих способов: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– обратитесь в МФЦ или отделение Почты России с удостоверяющим личность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документом и СНИЛС;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– подайте онлайн-</w:t>
      </w:r>
      <w:proofErr w:type="spellStart"/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зявку</w:t>
      </w:r>
      <w:proofErr w:type="spellEnd"/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через веб-версии интернет-банков или мобильные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приложении Сбербанка, Тинькофф Банка, Почта Банка (если вы являетесь клиентом одного из банков);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– закажите получение кода подтверждения личности Почтой России из профиля;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– воспользуйтесь усиленной квалифицированной электронной подписью или универсальной электронной картой (УЭК).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Внимание!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Подтвержденная личная запись в ЕСИА даст вам возможность пользоваться ГИС ЖКХ с максимальным количеством функций.</w:t>
      </w:r>
    </w:p>
    <w:p w:rsidR="00584787" w:rsidRPr="00584787" w:rsidRDefault="00584787" w:rsidP="00584787">
      <w:pPr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</w:pPr>
    </w:p>
    <w:p w:rsidR="00584787" w:rsidRPr="00584787" w:rsidRDefault="00584787" w:rsidP="00584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Шаг 3. Регистрация в ГИС ЖКХ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Войдите на сайт ГИС ЖКХ по адресу: dom.gosuslugi.ru.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Сервис автоматически перенаправит вас на портал «</w:t>
      </w:r>
      <w:proofErr w:type="spellStart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Госуслуги</w:t>
      </w:r>
      <w:proofErr w:type="spellEnd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».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Авторизуйтесь на портале «</w:t>
      </w:r>
      <w:proofErr w:type="spellStart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Госуслуги</w:t>
      </w:r>
      <w:proofErr w:type="spellEnd"/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»: введите логин, СНИЛС и пароль.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Система спросит, в каком статусе вы хотите войти в систему: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– частное лицо;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– организация.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Выбирайте статус «Частное лицо».</w:t>
      </w: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Шаг 4. Заполните данные регистрации в ГИС ЖКХ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Часть данных система заполнит автоматически из данных портала «</w:t>
      </w:r>
      <w:proofErr w:type="spellStart"/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Госуслуги</w:t>
      </w:r>
      <w:proofErr w:type="spellEnd"/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», но часть придется заполнить вручную. Зато после их заполнения вам будут доступны все сервисы личного кабинета в ГИС ЖКХ.</w:t>
      </w:r>
    </w:p>
    <w:p w:rsidR="00584787" w:rsidRPr="00584787" w:rsidRDefault="00584787" w:rsidP="00584787">
      <w:pPr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584787" w:rsidRPr="00584787" w:rsidRDefault="00584787" w:rsidP="00584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highlight w:val="yellow"/>
          <w:shd w:val="clear" w:color="auto" w:fill="FFFFFF"/>
          <w:lang w:eastAsia="ru-RU"/>
        </w:rPr>
        <w:t>Инструкция для онлайн-голосования в ГИС ЖКХ</w:t>
      </w: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Шаг 1. Войдите в ГИС ЖКХ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Если у вас нет регистрации, пройдите ее по инструкции «Инструкция для регистрации в личном кабинете ГИС ЖКХ».</w:t>
      </w:r>
    </w:p>
    <w:p w:rsidR="00584787" w:rsidRPr="00584787" w:rsidRDefault="00584787" w:rsidP="00584787">
      <w:pPr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</w:pPr>
    </w:p>
    <w:p w:rsidR="00584787" w:rsidRPr="00584787" w:rsidRDefault="00584787" w:rsidP="00584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Шаг 2. Перейдите на вкладку онлайн-голосования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Чтобы проголосовать, воспользуйтесь одним из способов: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1. На главной странице личного кабинета выберите вкладку «Голосование по дому» –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вам откроется реестр списков общий собраний. Выберите необходимый список вручную или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через фильтры поиска, нажав кнопку «Найти». После того, как выберете нужное общее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собрание, найдите себя в реестре собственников.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2. На главной странице личного кабинета выберите вкладку «Информационные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сообщения» или иконку «Конверт», которая располагается в правом верхнем углу экрана.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Система перенаправит вас в раздел, где хранятся письма. Выберите среди писем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сообщение, которым администратор общего собрания уведомляет вас об онлайн-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голосовании в доме. Нажмите на кнопку «Просмотреть сообщение о проведении общего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собрания». А затем нажмите кнопку «Участвовать в голосовании», которая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располагается в правом нижнем углу экрана.</w:t>
      </w: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Шаг 3. Заполните данные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После перехода на вкладку онлайн-голосования любым из описанных в шаге 2 способов система выдаст окно, в котором нужно заполнить сведения: Ф. И. О., паспортные данные или номер СНИЛС, реквизиты документов о праве собственности на помещение.</w:t>
      </w:r>
    </w:p>
    <w:p w:rsidR="00584787" w:rsidRPr="00584787" w:rsidRDefault="00584787" w:rsidP="00584787">
      <w:pPr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</w:pPr>
    </w:p>
    <w:p w:rsidR="00584787" w:rsidRPr="00584787" w:rsidRDefault="00584787" w:rsidP="00584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Шаг 4. Примите решение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После того, как вы внесете личные данные, система откроет вопросы повестки общего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собрания. Проголосуйте по всем вопросам, выбрав вариант «ЗА», «ПРОТИВ или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584787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  <w:lang w:eastAsia="ru-RU"/>
        </w:rPr>
        <w:t>«ВОЗДЕРЖАЛСЯ».</w:t>
      </w: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584787" w:rsidRPr="00584787" w:rsidRDefault="00584787" w:rsidP="0058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Шаг 5. Подтвердите свой выбор</w:t>
      </w:r>
      <w:r w:rsidRPr="00584787">
        <w:rPr>
          <w:rFonts w:ascii="Arial" w:eastAsia="Times New Roman" w:hAnsi="Arial" w:cs="Arial"/>
          <w:color w:val="3B3B3B"/>
          <w:sz w:val="20"/>
          <w:szCs w:val="20"/>
          <w:lang w:eastAsia="ru-RU"/>
        </w:rPr>
        <w:br/>
        <w:t>После выбора варианта ответа на вопросы повестки общего собрания нажмите кнопку «Проголосовать».</w:t>
      </w:r>
    </w:p>
    <w:p w:rsidR="00584787" w:rsidRPr="00584787" w:rsidRDefault="00584787" w:rsidP="00584787">
      <w:pPr>
        <w:spacing w:after="0" w:line="240" w:lineRule="auto"/>
        <w:rPr>
          <w:sz w:val="20"/>
          <w:szCs w:val="20"/>
        </w:rPr>
      </w:pPr>
    </w:p>
    <w:sectPr w:rsidR="00584787" w:rsidRPr="00584787" w:rsidSect="00584787">
      <w:pgSz w:w="11906" w:h="16838"/>
      <w:pgMar w:top="142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78"/>
    <w:rsid w:val="00021863"/>
    <w:rsid w:val="00584787"/>
    <w:rsid w:val="006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5646"/>
  <w15:chartTrackingRefBased/>
  <w15:docId w15:val="{43A0BE45-2E56-4EF8-8FF3-335283F3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787"/>
    <w:rPr>
      <w:b/>
      <w:bCs/>
    </w:rPr>
  </w:style>
  <w:style w:type="paragraph" w:styleId="a4">
    <w:name w:val="Normal (Web)"/>
    <w:basedOn w:val="a"/>
    <w:uiPriority w:val="99"/>
    <w:semiHidden/>
    <w:unhideWhenUsed/>
    <w:rsid w:val="0058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2022-02-28T07:19:00Z</dcterms:created>
  <dcterms:modified xsi:type="dcterms:W3CDTF">2022-02-28T07:25:00Z</dcterms:modified>
</cp:coreProperties>
</file>